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5C" w:rsidRPr="00C45BC5" w:rsidRDefault="00C45BC5" w:rsidP="00C45BC5">
      <w:pPr>
        <w:jc w:val="center"/>
        <w:rPr>
          <w:rFonts w:asciiTheme="majorHAnsi" w:eastAsia="Times New Roman" w:hAnsiTheme="majorHAnsi" w:cs="Times New Roman"/>
          <w:sz w:val="32"/>
        </w:rPr>
      </w:pPr>
      <w:r w:rsidRPr="00C45BC5">
        <w:rPr>
          <w:rFonts w:asciiTheme="majorHAnsi" w:eastAsia="Arial" w:hAnsiTheme="majorHAnsi" w:cs="Arial"/>
          <w:sz w:val="32"/>
        </w:rPr>
        <w:t>Урок  технологии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>Тема: Склеивание  изделий из дерева.</w:t>
      </w:r>
    </w:p>
    <w:p w:rsidR="00C45BC5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>Цель: научить учащихся приема</w:t>
      </w:r>
      <w:r>
        <w:rPr>
          <w:rFonts w:asciiTheme="majorHAnsi" w:eastAsia="Arial" w:hAnsiTheme="majorHAnsi" w:cs="Arial"/>
          <w:sz w:val="32"/>
        </w:rPr>
        <w:t xml:space="preserve">м склеивания  изделий из дерева; учить оценивать правильность выполнения действий; формировать навык безопасного труда, </w:t>
      </w:r>
      <w:proofErr w:type="spellStart"/>
      <w:r>
        <w:rPr>
          <w:rFonts w:asciiTheme="majorHAnsi" w:eastAsia="Arial" w:hAnsiTheme="majorHAnsi" w:cs="Arial"/>
          <w:sz w:val="32"/>
        </w:rPr>
        <w:t>здоровьесберегающего</w:t>
      </w:r>
      <w:proofErr w:type="spellEnd"/>
      <w:r>
        <w:rPr>
          <w:rFonts w:asciiTheme="majorHAnsi" w:eastAsia="Arial" w:hAnsiTheme="majorHAnsi" w:cs="Arial"/>
          <w:sz w:val="32"/>
        </w:rPr>
        <w:t xml:space="preserve"> поведения; учить задавать вопросы, организовывать и осуществлять сотрудничество с учителем и сверстниками;                     контролировать внятность произношения, звук (О)</w:t>
      </w:r>
    </w:p>
    <w:p w:rsidR="006D5D5C" w:rsidRPr="00C45BC5" w:rsidRDefault="00C45BC5" w:rsidP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>Оборудование: столярный верстак, струбцина, напильники, наждачная шкурка, различные клеи.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>Ход урока:</w:t>
      </w:r>
    </w:p>
    <w:p w:rsidR="006D5D5C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 xml:space="preserve">I. </w:t>
      </w:r>
      <w:proofErr w:type="spellStart"/>
      <w:r w:rsidRPr="00C45BC5">
        <w:rPr>
          <w:rFonts w:asciiTheme="majorHAnsi" w:eastAsia="Arial" w:hAnsiTheme="majorHAnsi" w:cs="Arial"/>
          <w:sz w:val="32"/>
        </w:rPr>
        <w:t>Оргмомент</w:t>
      </w:r>
      <w:proofErr w:type="spellEnd"/>
      <w:r w:rsidRPr="00C45BC5">
        <w:rPr>
          <w:rFonts w:asciiTheme="majorHAnsi" w:eastAsia="Arial" w:hAnsiTheme="majorHAnsi" w:cs="Arial"/>
          <w:sz w:val="32"/>
        </w:rPr>
        <w:t>.</w:t>
      </w:r>
      <w:r>
        <w:rPr>
          <w:rFonts w:asciiTheme="majorHAnsi" w:eastAsia="Arial" w:hAnsiTheme="majorHAnsi" w:cs="Arial"/>
          <w:sz w:val="32"/>
        </w:rPr>
        <w:t xml:space="preserve">  </w:t>
      </w:r>
      <w:proofErr w:type="spellStart"/>
      <w:r>
        <w:rPr>
          <w:rFonts w:asciiTheme="majorHAnsi" w:eastAsia="Arial" w:hAnsiTheme="majorHAnsi" w:cs="Arial"/>
          <w:sz w:val="32"/>
        </w:rPr>
        <w:t>Мобилизирующий</w:t>
      </w:r>
      <w:proofErr w:type="spellEnd"/>
      <w:r>
        <w:rPr>
          <w:rFonts w:asciiTheme="majorHAnsi" w:eastAsia="Arial" w:hAnsiTheme="majorHAnsi" w:cs="Arial"/>
          <w:sz w:val="32"/>
        </w:rPr>
        <w:t xml:space="preserve"> этап.</w:t>
      </w:r>
    </w:p>
    <w:p w:rsidR="00C45BC5" w:rsidRDefault="00C45BC5">
      <w:pPr>
        <w:rPr>
          <w:rFonts w:asciiTheme="majorHAnsi" w:eastAsia="Arial" w:hAnsiTheme="majorHAnsi" w:cs="Arial"/>
          <w:sz w:val="32"/>
        </w:rPr>
      </w:pPr>
      <w:r>
        <w:rPr>
          <w:rFonts w:asciiTheme="majorHAnsi" w:eastAsia="Arial" w:hAnsiTheme="majorHAnsi" w:cs="Arial"/>
          <w:sz w:val="32"/>
        </w:rPr>
        <w:t xml:space="preserve">- Вы готовы?      </w:t>
      </w:r>
      <w:proofErr w:type="gramStart"/>
      <w:r>
        <w:rPr>
          <w:rFonts w:asciiTheme="majorHAnsi" w:eastAsia="Arial" w:hAnsiTheme="majorHAnsi" w:cs="Arial"/>
          <w:sz w:val="32"/>
        </w:rPr>
        <w:t>-К</w:t>
      </w:r>
      <w:proofErr w:type="gramEnd"/>
      <w:r>
        <w:rPr>
          <w:rFonts w:asciiTheme="majorHAnsi" w:eastAsia="Arial" w:hAnsiTheme="majorHAnsi" w:cs="Arial"/>
          <w:sz w:val="32"/>
        </w:rPr>
        <w:t>акой сейчас урок?</w:t>
      </w:r>
    </w:p>
    <w:p w:rsidR="00C45BC5" w:rsidRPr="00C45BC5" w:rsidRDefault="00C45BC5">
      <w:pPr>
        <w:rPr>
          <w:rFonts w:asciiTheme="majorHAnsi" w:eastAsia="Arial" w:hAnsiTheme="majorHAnsi" w:cs="Arial"/>
          <w:sz w:val="32"/>
        </w:rPr>
      </w:pPr>
      <w:r>
        <w:rPr>
          <w:rFonts w:asciiTheme="majorHAnsi" w:eastAsia="Arial" w:hAnsiTheme="majorHAnsi" w:cs="Arial"/>
          <w:sz w:val="32"/>
        </w:rPr>
        <w:t>-Какой звук дежурный?  (О)</w:t>
      </w:r>
    </w:p>
    <w:p w:rsidR="006D5D5C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>1.</w:t>
      </w:r>
      <w:r>
        <w:rPr>
          <w:rFonts w:asciiTheme="majorHAnsi" w:eastAsia="Arial" w:hAnsiTheme="majorHAnsi" w:cs="Arial"/>
          <w:sz w:val="32"/>
        </w:rPr>
        <w:t xml:space="preserve">Речевая зарядка.  </w:t>
      </w:r>
    </w:p>
    <w:p w:rsidR="00C45BC5" w:rsidRDefault="00C45BC5">
      <w:pPr>
        <w:rPr>
          <w:rFonts w:asciiTheme="majorHAnsi" w:eastAsia="Arial" w:hAnsiTheme="majorHAnsi" w:cs="Arial"/>
          <w:sz w:val="32"/>
        </w:rPr>
      </w:pPr>
      <w:r>
        <w:rPr>
          <w:rFonts w:asciiTheme="majorHAnsi" w:eastAsia="Arial" w:hAnsiTheme="majorHAnsi" w:cs="Arial"/>
          <w:sz w:val="32"/>
        </w:rPr>
        <w:t>Молоток, гвозди, гвоздь,  дерево, доски, столяр.</w:t>
      </w:r>
    </w:p>
    <w:p w:rsid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>Выполните соединение деталей</w:t>
      </w:r>
      <w:r>
        <w:rPr>
          <w:rFonts w:asciiTheme="majorHAnsi" w:eastAsia="Arial" w:hAnsiTheme="majorHAnsi" w:cs="Arial"/>
          <w:sz w:val="32"/>
        </w:rPr>
        <w:t>.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>
        <w:rPr>
          <w:rFonts w:asciiTheme="majorHAnsi" w:eastAsia="Arial" w:hAnsiTheme="majorHAnsi" w:cs="Arial"/>
          <w:sz w:val="32"/>
        </w:rPr>
        <w:t xml:space="preserve">2.Повторение </w:t>
      </w:r>
      <w:proofErr w:type="gramStart"/>
      <w:r>
        <w:rPr>
          <w:rFonts w:asciiTheme="majorHAnsi" w:eastAsia="Arial" w:hAnsiTheme="majorHAnsi" w:cs="Arial"/>
          <w:sz w:val="32"/>
        </w:rPr>
        <w:t>изученного</w:t>
      </w:r>
      <w:proofErr w:type="gramEnd"/>
      <w:r>
        <w:rPr>
          <w:rFonts w:asciiTheme="majorHAnsi" w:eastAsia="Arial" w:hAnsiTheme="majorHAnsi" w:cs="Arial"/>
          <w:sz w:val="32"/>
        </w:rPr>
        <w:t>.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>Выполните соединение деталей гвоздям</w:t>
      </w:r>
      <w:r w:rsidRPr="00C45BC5">
        <w:rPr>
          <w:rFonts w:asciiTheme="majorHAnsi" w:eastAsia="Arial" w:hAnsiTheme="majorHAnsi" w:cs="Arial"/>
          <w:sz w:val="32"/>
        </w:rPr>
        <w:t>и и шурупами.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 xml:space="preserve">II. </w:t>
      </w:r>
      <w:r w:rsidRPr="00C45BC5">
        <w:rPr>
          <w:rFonts w:asciiTheme="majorHAnsi" w:eastAsia="Arial" w:hAnsiTheme="majorHAnsi" w:cs="Arial"/>
          <w:sz w:val="32"/>
        </w:rPr>
        <w:t>Сообщение темы и</w:t>
      </w:r>
      <w:r w:rsidRPr="00C45BC5">
        <w:rPr>
          <w:rFonts w:asciiTheme="majorHAnsi" w:eastAsia="Arial" w:hAnsiTheme="majorHAnsi" w:cs="Arial"/>
          <w:sz w:val="32"/>
        </w:rPr>
        <w:t xml:space="preserve"> цели урока.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>Изложение программного материала.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>Рассказ "Склеивание древесины и наклеивание на древесину".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 xml:space="preserve"> </w:t>
      </w:r>
      <w:r w:rsidRPr="00C45BC5">
        <w:rPr>
          <w:rFonts w:asciiTheme="majorHAnsi" w:eastAsia="Arial" w:hAnsiTheme="majorHAnsi" w:cs="Arial"/>
          <w:sz w:val="32"/>
        </w:rPr>
        <w:t xml:space="preserve">В промышленности склеивают любые материалы - бетон, металлы, стекло, пластмассы. </w:t>
      </w:r>
      <w:r w:rsidRPr="00C45BC5">
        <w:rPr>
          <w:rFonts w:asciiTheme="majorHAnsi" w:eastAsia="Arial" w:hAnsiTheme="majorHAnsi" w:cs="Arial"/>
          <w:sz w:val="32"/>
        </w:rPr>
        <w:t xml:space="preserve">Клеи для бытовых нужд - это </w:t>
      </w:r>
      <w:r w:rsidRPr="00C45BC5">
        <w:rPr>
          <w:rFonts w:asciiTheme="majorHAnsi" w:eastAsia="Arial" w:hAnsiTheme="majorHAnsi" w:cs="Arial"/>
          <w:sz w:val="32"/>
        </w:rPr>
        <w:t xml:space="preserve">жидкости, желе или пасты. 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lastRenderedPageBreak/>
        <w:t>Сей</w:t>
      </w:r>
      <w:r>
        <w:rPr>
          <w:rFonts w:asciiTheme="majorHAnsi" w:eastAsia="Arial" w:hAnsiTheme="majorHAnsi" w:cs="Arial"/>
          <w:sz w:val="32"/>
        </w:rPr>
        <w:t xml:space="preserve">час в продажу поступает много </w:t>
      </w:r>
      <w:r w:rsidRPr="00C45BC5">
        <w:rPr>
          <w:rFonts w:asciiTheme="majorHAnsi" w:eastAsia="Arial" w:hAnsiTheme="majorHAnsi" w:cs="Arial"/>
          <w:sz w:val="32"/>
        </w:rPr>
        <w:t xml:space="preserve"> различных клеев, </w:t>
      </w:r>
      <w:proofErr w:type="spellStart"/>
      <w:r w:rsidRPr="00C45BC5">
        <w:rPr>
          <w:rFonts w:asciiTheme="majorHAnsi" w:eastAsia="Arial" w:hAnsiTheme="majorHAnsi" w:cs="Arial"/>
          <w:sz w:val="32"/>
        </w:rPr>
        <w:t>герметиков</w:t>
      </w:r>
      <w:proofErr w:type="spellEnd"/>
      <w:r w:rsidRPr="00C45BC5">
        <w:rPr>
          <w:rFonts w:asciiTheme="majorHAnsi" w:eastAsia="Arial" w:hAnsiTheme="majorHAnsi" w:cs="Arial"/>
          <w:sz w:val="32"/>
        </w:rPr>
        <w:t>, мастик и замазок, не считая так называемых изделий с оста</w:t>
      </w:r>
      <w:r>
        <w:rPr>
          <w:rFonts w:asciiTheme="majorHAnsi" w:eastAsia="Arial" w:hAnsiTheme="majorHAnsi" w:cs="Arial"/>
          <w:sz w:val="32"/>
        </w:rPr>
        <w:t xml:space="preserve">точной липкостью - липких </w:t>
      </w:r>
      <w:proofErr w:type="spellStart"/>
      <w:r>
        <w:rPr>
          <w:rFonts w:asciiTheme="majorHAnsi" w:eastAsia="Arial" w:hAnsiTheme="majorHAnsi" w:cs="Arial"/>
          <w:sz w:val="32"/>
        </w:rPr>
        <w:t>лент</w:t>
      </w:r>
      <w:proofErr w:type="gramStart"/>
      <w:r>
        <w:rPr>
          <w:rFonts w:asciiTheme="majorHAnsi" w:eastAsia="Arial" w:hAnsiTheme="majorHAnsi" w:cs="Arial"/>
          <w:sz w:val="32"/>
        </w:rPr>
        <w:t>,</w:t>
      </w:r>
      <w:r w:rsidRPr="00C45BC5">
        <w:rPr>
          <w:rFonts w:asciiTheme="majorHAnsi" w:eastAsia="Arial" w:hAnsiTheme="majorHAnsi" w:cs="Arial"/>
          <w:sz w:val="32"/>
        </w:rPr>
        <w:t>с</w:t>
      </w:r>
      <w:proofErr w:type="gramEnd"/>
      <w:r w:rsidRPr="00C45BC5">
        <w:rPr>
          <w:rFonts w:asciiTheme="majorHAnsi" w:eastAsia="Arial" w:hAnsiTheme="majorHAnsi" w:cs="Arial"/>
          <w:sz w:val="32"/>
        </w:rPr>
        <w:t>амоклеющихся</w:t>
      </w:r>
      <w:proofErr w:type="spellEnd"/>
      <w:r w:rsidRPr="00C45BC5">
        <w:rPr>
          <w:rFonts w:asciiTheme="majorHAnsi" w:eastAsia="Arial" w:hAnsiTheme="majorHAnsi" w:cs="Arial"/>
          <w:sz w:val="32"/>
        </w:rPr>
        <w:t xml:space="preserve"> обоев и т. д. </w:t>
      </w:r>
      <w:r>
        <w:rPr>
          <w:rFonts w:asciiTheme="majorHAnsi" w:eastAsia="Arial" w:hAnsiTheme="majorHAnsi" w:cs="Arial"/>
          <w:sz w:val="32"/>
        </w:rPr>
        <w:t xml:space="preserve">                                                                                                               </w:t>
      </w:r>
      <w:r w:rsidRPr="00C45BC5">
        <w:rPr>
          <w:rFonts w:asciiTheme="majorHAnsi" w:eastAsia="Arial" w:hAnsiTheme="majorHAnsi" w:cs="Arial"/>
          <w:sz w:val="32"/>
        </w:rPr>
        <w:t>В их числе клеи на естественной основе (</w:t>
      </w:r>
      <w:proofErr w:type="spellStart"/>
      <w:r w:rsidRPr="00C45BC5">
        <w:rPr>
          <w:rFonts w:asciiTheme="majorHAnsi" w:eastAsia="Arial" w:hAnsiTheme="majorHAnsi" w:cs="Arial"/>
          <w:sz w:val="32"/>
        </w:rPr>
        <w:t>например</w:t>
      </w:r>
      <w:r>
        <w:rPr>
          <w:rFonts w:asciiTheme="majorHAnsi" w:eastAsia="Arial" w:hAnsiTheme="majorHAnsi" w:cs="Arial"/>
          <w:sz w:val="32"/>
        </w:rPr>
        <w:t>,</w:t>
      </w:r>
      <w:r w:rsidRPr="00C45BC5">
        <w:rPr>
          <w:rFonts w:asciiTheme="majorHAnsi" w:eastAsia="Arial" w:hAnsiTheme="majorHAnsi" w:cs="Arial"/>
          <w:sz w:val="32"/>
        </w:rPr>
        <w:t>казеиновые</w:t>
      </w:r>
      <w:proofErr w:type="spellEnd"/>
      <w:r w:rsidRPr="00C45BC5">
        <w:rPr>
          <w:rFonts w:asciiTheme="majorHAnsi" w:eastAsia="Arial" w:hAnsiTheme="majorHAnsi" w:cs="Arial"/>
          <w:sz w:val="32"/>
        </w:rPr>
        <w:t>, декстриновые) и синтетические (нитроцеллюлозные, поливи</w:t>
      </w:r>
      <w:r w:rsidRPr="00C45BC5">
        <w:rPr>
          <w:rFonts w:asciiTheme="majorHAnsi" w:eastAsia="Arial" w:hAnsiTheme="majorHAnsi" w:cs="Arial"/>
          <w:sz w:val="32"/>
        </w:rPr>
        <w:t xml:space="preserve">нилацетатные, перхлорвиниловые, </w:t>
      </w:r>
      <w:r w:rsidRPr="00C45BC5">
        <w:rPr>
          <w:rFonts w:asciiTheme="majorHAnsi" w:eastAsia="Arial" w:hAnsiTheme="majorHAnsi" w:cs="Arial"/>
          <w:sz w:val="32"/>
        </w:rPr>
        <w:t xml:space="preserve">фенолоформальдегидные, </w:t>
      </w:r>
      <w:proofErr w:type="spellStart"/>
      <w:r w:rsidRPr="00C45BC5">
        <w:rPr>
          <w:rFonts w:asciiTheme="majorHAnsi" w:eastAsia="Arial" w:hAnsiTheme="majorHAnsi" w:cs="Arial"/>
          <w:sz w:val="32"/>
        </w:rPr>
        <w:t>карбамидные</w:t>
      </w:r>
      <w:proofErr w:type="spellEnd"/>
      <w:r w:rsidRPr="00C45BC5">
        <w:rPr>
          <w:rFonts w:asciiTheme="majorHAnsi" w:eastAsia="Arial" w:hAnsiTheme="majorHAnsi" w:cs="Arial"/>
          <w:sz w:val="32"/>
        </w:rPr>
        <w:t>, каучуковые и эпоксидные), универсальные и специальные.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 xml:space="preserve">1. </w:t>
      </w:r>
      <w:proofErr w:type="gramStart"/>
      <w:r w:rsidRPr="00C45BC5">
        <w:rPr>
          <w:rFonts w:asciiTheme="majorHAnsi" w:eastAsia="Arial" w:hAnsiTheme="majorHAnsi" w:cs="Arial"/>
          <w:sz w:val="32"/>
        </w:rPr>
        <w:t>Нитроцеллюлозные</w:t>
      </w:r>
      <w:proofErr w:type="gramEnd"/>
      <w:r w:rsidRPr="00C45BC5">
        <w:rPr>
          <w:rFonts w:asciiTheme="majorHAnsi" w:eastAsia="Arial" w:hAnsiTheme="majorHAnsi" w:cs="Arial"/>
          <w:sz w:val="32"/>
        </w:rPr>
        <w:t xml:space="preserve"> - </w:t>
      </w:r>
      <w:proofErr w:type="spellStart"/>
      <w:r w:rsidRPr="00C45BC5">
        <w:rPr>
          <w:rFonts w:asciiTheme="majorHAnsi" w:eastAsia="Arial" w:hAnsiTheme="majorHAnsi" w:cs="Arial"/>
          <w:sz w:val="32"/>
        </w:rPr>
        <w:t>Аго</w:t>
      </w:r>
      <w:proofErr w:type="spellEnd"/>
      <w:r w:rsidRPr="00C45BC5">
        <w:rPr>
          <w:rFonts w:asciiTheme="majorHAnsi" w:eastAsia="Arial" w:hAnsiTheme="majorHAnsi" w:cs="Arial"/>
          <w:sz w:val="32"/>
        </w:rPr>
        <w:t>, Рапид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>2. Поливинилацетатные:</w:t>
      </w:r>
      <w:r>
        <w:rPr>
          <w:rFonts w:asciiTheme="majorHAnsi" w:eastAsia="Arial" w:hAnsiTheme="majorHAnsi" w:cs="Arial"/>
          <w:sz w:val="32"/>
        </w:rPr>
        <w:t xml:space="preserve"> Синтетический</w:t>
      </w:r>
      <w:proofErr w:type="gramStart"/>
      <w:r>
        <w:rPr>
          <w:rFonts w:asciiTheme="majorHAnsi" w:eastAsia="Arial" w:hAnsiTheme="majorHAnsi" w:cs="Arial"/>
          <w:sz w:val="32"/>
        </w:rPr>
        <w:t xml:space="preserve"> </w:t>
      </w:r>
      <w:r w:rsidRPr="00C45BC5">
        <w:rPr>
          <w:rFonts w:asciiTheme="majorHAnsi" w:eastAsia="Arial" w:hAnsiTheme="majorHAnsi" w:cs="Arial"/>
          <w:sz w:val="32"/>
        </w:rPr>
        <w:t>;</w:t>
      </w:r>
      <w:proofErr w:type="gramEnd"/>
      <w:r w:rsidRPr="00C45BC5">
        <w:rPr>
          <w:rFonts w:asciiTheme="majorHAnsi" w:eastAsia="Arial" w:hAnsiTheme="majorHAnsi" w:cs="Arial"/>
          <w:sz w:val="32"/>
        </w:rPr>
        <w:t xml:space="preserve"> </w:t>
      </w:r>
      <w:r w:rsidRPr="00C45BC5">
        <w:rPr>
          <w:rFonts w:asciiTheme="majorHAnsi" w:eastAsia="Arial" w:hAnsiTheme="majorHAnsi" w:cs="Arial"/>
          <w:sz w:val="32"/>
        </w:rPr>
        <w:t>Обойный ПВА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 xml:space="preserve">3. Перхлорвиниловые и поливинилхлоридные: </w:t>
      </w:r>
      <w:r w:rsidRPr="00C45BC5">
        <w:rPr>
          <w:rFonts w:asciiTheme="majorHAnsi" w:eastAsia="Arial" w:hAnsiTheme="majorHAnsi" w:cs="Arial"/>
          <w:sz w:val="32"/>
        </w:rPr>
        <w:t xml:space="preserve">Марс, Уникум    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 xml:space="preserve">4. Фенолоформальдегидные, </w:t>
      </w:r>
      <w:proofErr w:type="spellStart"/>
      <w:r w:rsidRPr="00C45BC5">
        <w:rPr>
          <w:rFonts w:asciiTheme="majorHAnsi" w:eastAsia="Arial" w:hAnsiTheme="majorHAnsi" w:cs="Arial"/>
          <w:sz w:val="32"/>
        </w:rPr>
        <w:t>карбамидные</w:t>
      </w:r>
      <w:proofErr w:type="spellEnd"/>
      <w:r w:rsidRPr="00C45BC5">
        <w:rPr>
          <w:rFonts w:asciiTheme="majorHAnsi" w:eastAsia="Arial" w:hAnsiTheme="majorHAnsi" w:cs="Arial"/>
          <w:sz w:val="32"/>
        </w:rPr>
        <w:t xml:space="preserve"> и </w:t>
      </w:r>
      <w:proofErr w:type="spellStart"/>
      <w:r w:rsidRPr="00C45BC5">
        <w:rPr>
          <w:rFonts w:asciiTheme="majorHAnsi" w:eastAsia="Arial" w:hAnsiTheme="majorHAnsi" w:cs="Arial"/>
          <w:sz w:val="32"/>
        </w:rPr>
        <w:t>поливинилбутиральные</w:t>
      </w:r>
      <w:proofErr w:type="spellEnd"/>
      <w:r w:rsidRPr="00C45BC5">
        <w:rPr>
          <w:rFonts w:asciiTheme="majorHAnsi" w:eastAsia="Arial" w:hAnsiTheme="majorHAnsi" w:cs="Arial"/>
          <w:sz w:val="32"/>
        </w:rPr>
        <w:t xml:space="preserve">: </w:t>
      </w:r>
      <w:r w:rsidRPr="00C45BC5">
        <w:rPr>
          <w:rFonts w:asciiTheme="majorHAnsi" w:eastAsia="Arial" w:hAnsiTheme="majorHAnsi" w:cs="Arial"/>
          <w:sz w:val="32"/>
        </w:rPr>
        <w:t xml:space="preserve">БФ-2; </w:t>
      </w:r>
      <w:r w:rsidRPr="00C45BC5">
        <w:rPr>
          <w:rFonts w:asciiTheme="majorHAnsi" w:eastAsia="Arial" w:hAnsiTheme="majorHAnsi" w:cs="Arial"/>
          <w:sz w:val="32"/>
        </w:rPr>
        <w:t xml:space="preserve">Синтетический столярный 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 xml:space="preserve">5. Каучуковые, латексные: </w:t>
      </w:r>
      <w:proofErr w:type="spellStart"/>
      <w:r w:rsidRPr="00C45BC5">
        <w:rPr>
          <w:rFonts w:asciiTheme="majorHAnsi" w:eastAsia="Arial" w:hAnsiTheme="majorHAnsi" w:cs="Arial"/>
          <w:sz w:val="32"/>
        </w:rPr>
        <w:t>Бустилат</w:t>
      </w:r>
      <w:proofErr w:type="spellEnd"/>
      <w:r w:rsidRPr="00C45BC5">
        <w:rPr>
          <w:rFonts w:asciiTheme="majorHAnsi" w:eastAsia="Arial" w:hAnsiTheme="majorHAnsi" w:cs="Arial"/>
          <w:sz w:val="32"/>
        </w:rPr>
        <w:t xml:space="preserve">, </w:t>
      </w:r>
      <w:proofErr w:type="spellStart"/>
      <w:r w:rsidRPr="00C45BC5">
        <w:rPr>
          <w:rFonts w:asciiTheme="majorHAnsi" w:eastAsia="Arial" w:hAnsiTheme="majorHAnsi" w:cs="Arial"/>
          <w:sz w:val="32"/>
        </w:rPr>
        <w:t>Бустилат-М</w:t>
      </w:r>
      <w:proofErr w:type="spellEnd"/>
      <w:r w:rsidRPr="00C45BC5">
        <w:rPr>
          <w:rFonts w:asciiTheme="majorHAnsi" w:eastAsia="Arial" w:hAnsiTheme="majorHAnsi" w:cs="Arial"/>
          <w:sz w:val="32"/>
        </w:rPr>
        <w:t xml:space="preserve">; </w:t>
      </w:r>
      <w:r>
        <w:rPr>
          <w:rFonts w:asciiTheme="majorHAnsi" w:eastAsia="Arial" w:hAnsiTheme="majorHAnsi" w:cs="Arial"/>
          <w:sz w:val="32"/>
        </w:rPr>
        <w:t xml:space="preserve"> Герметик.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 xml:space="preserve">6. Эпоксидные: </w:t>
      </w:r>
      <w:r w:rsidRPr="00C45BC5">
        <w:rPr>
          <w:rFonts w:asciiTheme="majorHAnsi" w:eastAsia="Arial" w:hAnsiTheme="majorHAnsi" w:cs="Arial"/>
          <w:sz w:val="32"/>
        </w:rPr>
        <w:t xml:space="preserve">Эпоксидная шпаклевка; 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>Эпоксидный универсальный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 xml:space="preserve"> 7. Клеи естественного происхождения и прочие: </w:t>
      </w:r>
      <w:r w:rsidRPr="00C45BC5">
        <w:rPr>
          <w:rFonts w:asciiTheme="majorHAnsi" w:eastAsia="Arial" w:hAnsiTheme="majorHAnsi" w:cs="Arial"/>
          <w:sz w:val="32"/>
        </w:rPr>
        <w:t xml:space="preserve">Костный; 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 xml:space="preserve">Мездровый; </w:t>
      </w:r>
      <w:r w:rsidRPr="00C45BC5">
        <w:rPr>
          <w:rFonts w:asciiTheme="majorHAnsi" w:eastAsia="Arial" w:hAnsiTheme="majorHAnsi" w:cs="Arial"/>
          <w:sz w:val="32"/>
        </w:rPr>
        <w:t xml:space="preserve">Казеиновый; </w:t>
      </w:r>
      <w:proofErr w:type="spellStart"/>
      <w:r w:rsidRPr="00C45BC5">
        <w:rPr>
          <w:rFonts w:asciiTheme="majorHAnsi" w:eastAsia="Arial" w:hAnsiTheme="majorHAnsi" w:cs="Arial"/>
          <w:sz w:val="32"/>
        </w:rPr>
        <w:t>Акрилакс</w:t>
      </w:r>
      <w:proofErr w:type="spellEnd"/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 xml:space="preserve"> Одним из способов соединения деревянных деталей является склеивание.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 xml:space="preserve">При склеивании </w:t>
      </w:r>
      <w:r>
        <w:rPr>
          <w:rFonts w:asciiTheme="majorHAnsi" w:eastAsia="Arial" w:hAnsiTheme="majorHAnsi" w:cs="Arial"/>
          <w:sz w:val="32"/>
        </w:rPr>
        <w:t xml:space="preserve">древесины клей наносится на обе </w:t>
      </w:r>
      <w:r w:rsidRPr="00C45BC5">
        <w:rPr>
          <w:rFonts w:asciiTheme="majorHAnsi" w:eastAsia="Arial" w:hAnsiTheme="majorHAnsi" w:cs="Arial"/>
          <w:sz w:val="32"/>
        </w:rPr>
        <w:t>склеиваемые поверхности. Для прочного соедине</w:t>
      </w:r>
      <w:r w:rsidRPr="00C45BC5">
        <w:rPr>
          <w:rFonts w:asciiTheme="majorHAnsi" w:eastAsia="Arial" w:hAnsiTheme="majorHAnsi" w:cs="Arial"/>
          <w:sz w:val="32"/>
        </w:rPr>
        <w:t>ния шов необходимо нагрузить или зажать склеиваемые детали в струбцине на 25-30 мин. После отверждения шва не следует нагружать изделие в течение суток.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>III.</w:t>
      </w:r>
      <w:r>
        <w:rPr>
          <w:rFonts w:asciiTheme="majorHAnsi" w:eastAsia="Arial" w:hAnsiTheme="majorHAnsi" w:cs="Arial"/>
          <w:sz w:val="32"/>
        </w:rPr>
        <w:t xml:space="preserve"> </w:t>
      </w:r>
      <w:r w:rsidRPr="00C45BC5">
        <w:rPr>
          <w:rFonts w:asciiTheme="majorHAnsi" w:eastAsia="Arial" w:hAnsiTheme="majorHAnsi" w:cs="Arial"/>
          <w:sz w:val="32"/>
        </w:rPr>
        <w:t>Практическая работа.</w:t>
      </w:r>
      <w:r>
        <w:rPr>
          <w:rFonts w:asciiTheme="majorHAnsi" w:eastAsia="Arial" w:hAnsiTheme="majorHAnsi" w:cs="Arial"/>
          <w:sz w:val="32"/>
        </w:rPr>
        <w:t xml:space="preserve"> </w:t>
      </w:r>
      <w:r w:rsidRPr="00C45BC5">
        <w:rPr>
          <w:rFonts w:asciiTheme="majorHAnsi" w:eastAsia="Arial" w:hAnsiTheme="majorHAnsi" w:cs="Arial"/>
          <w:sz w:val="32"/>
        </w:rPr>
        <w:t>Выполнение заданий по овладению технологическим приемом склеивания: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lastRenderedPageBreak/>
        <w:t>Подготовить склеиваемые детали.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>Нанести клей на детали и через 2-3 минуты сжать их с помощью струбцины.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>IV.</w:t>
      </w:r>
      <w:r>
        <w:rPr>
          <w:rFonts w:asciiTheme="majorHAnsi" w:eastAsia="Arial" w:hAnsiTheme="majorHAnsi" w:cs="Arial"/>
          <w:sz w:val="32"/>
        </w:rPr>
        <w:t xml:space="preserve"> </w:t>
      </w:r>
      <w:r w:rsidRPr="00C45BC5">
        <w:rPr>
          <w:rFonts w:asciiTheme="majorHAnsi" w:eastAsia="Arial" w:hAnsiTheme="majorHAnsi" w:cs="Arial"/>
          <w:sz w:val="32"/>
        </w:rPr>
        <w:t>Рассмотрение технологического приема "Зачистка поверхностей деталей".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 xml:space="preserve">Беседа - </w:t>
      </w:r>
      <w:r w:rsidRPr="00C45BC5">
        <w:rPr>
          <w:rFonts w:asciiTheme="majorHAnsi" w:eastAsia="Arial" w:hAnsiTheme="majorHAnsi" w:cs="Arial"/>
          <w:sz w:val="32"/>
        </w:rPr>
        <w:t xml:space="preserve">объяснение. 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 xml:space="preserve"> Зачистку детали производят с помощью напильника, шлифовальной шкурки.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>Для зачистки изделие надежно закрепляют в тисках или в верстаке.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>Чтобы обеспечить гладкую и прямолинейную зачистку, ее делают в нескольких направлениях под углом 45°-90°.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>Окончательную зачистку в</w:t>
      </w:r>
      <w:r w:rsidRPr="00C45BC5">
        <w:rPr>
          <w:rFonts w:asciiTheme="majorHAnsi" w:eastAsia="Arial" w:hAnsiTheme="majorHAnsi" w:cs="Arial"/>
          <w:sz w:val="32"/>
        </w:rPr>
        <w:t xml:space="preserve">ыполняют наждачной шкуркой, помещенной в шлифовальную колодку. 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>V. Практи</w:t>
      </w:r>
      <w:r w:rsidRPr="00C45BC5">
        <w:rPr>
          <w:rFonts w:asciiTheme="majorHAnsi" w:eastAsia="Arial" w:hAnsiTheme="majorHAnsi" w:cs="Arial"/>
          <w:sz w:val="32"/>
        </w:rPr>
        <w:t>ческая работа.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>Выполнение заданий по обработке технологического приема - зачистка деталей: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>Подобрать напильник и шкурку.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>Зачистить ранее выполненные соединения и детали.</w:t>
      </w:r>
    </w:p>
    <w:p w:rsidR="006D5D5C" w:rsidRPr="00C45BC5" w:rsidRDefault="00C45BC5">
      <w:pPr>
        <w:rPr>
          <w:rFonts w:asciiTheme="majorHAnsi" w:eastAsia="Arial" w:hAnsiTheme="majorHAnsi" w:cs="Arial"/>
          <w:sz w:val="32"/>
        </w:rPr>
      </w:pPr>
      <w:r w:rsidRPr="00C45BC5">
        <w:rPr>
          <w:rFonts w:asciiTheme="majorHAnsi" w:eastAsia="Arial" w:hAnsiTheme="majorHAnsi" w:cs="Arial"/>
          <w:sz w:val="32"/>
        </w:rPr>
        <w:t>IV. Итог урока.</w:t>
      </w:r>
    </w:p>
    <w:p w:rsidR="00C45BC5" w:rsidRDefault="00C45BC5">
      <w:pPr>
        <w:rPr>
          <w:rFonts w:asciiTheme="majorHAnsi" w:eastAsia="Arial" w:hAnsiTheme="majorHAnsi" w:cs="Arial"/>
          <w:sz w:val="32"/>
        </w:rPr>
      </w:pPr>
    </w:p>
    <w:sectPr w:rsidR="00C4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D5C"/>
    <w:rsid w:val="006D5D5C"/>
    <w:rsid w:val="00C4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</cp:revision>
  <dcterms:created xsi:type="dcterms:W3CDTF">2004-12-31T20:17:00Z</dcterms:created>
  <dcterms:modified xsi:type="dcterms:W3CDTF">2004-12-31T21:23:00Z</dcterms:modified>
</cp:coreProperties>
</file>